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49BD" w14:textId="5DAF2995" w:rsidR="00802C21" w:rsidRPr="00BE280E" w:rsidRDefault="00000000" w:rsidP="00BE280E">
      <w:pPr>
        <w:pStyle w:val="Tekstpodstawowy"/>
        <w:spacing w:line="376" w:lineRule="auto"/>
        <w:ind w:left="3145" w:right="3144"/>
        <w:jc w:val="center"/>
      </w:pPr>
      <w:r>
        <w:t>Wydział</w:t>
      </w:r>
      <w:r>
        <w:rPr>
          <w:spacing w:val="-8"/>
        </w:rPr>
        <w:t xml:space="preserve"> </w:t>
      </w:r>
      <w:r>
        <w:t>Filologiczny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Harmonogram</w:t>
      </w:r>
      <w:r>
        <w:rPr>
          <w:spacing w:val="-10"/>
        </w:rPr>
        <w:t xml:space="preserve"> </w:t>
      </w:r>
      <w:r>
        <w:t>obron</w:t>
      </w:r>
      <w:r>
        <w:rPr>
          <w:spacing w:val="-9"/>
        </w:rPr>
        <w:t xml:space="preserve"> </w:t>
      </w:r>
      <w:r>
        <w:t xml:space="preserve">licencjackich Kierunek : Game </w:t>
      </w:r>
      <w:proofErr w:type="spellStart"/>
      <w:r>
        <w:t>Studies</w:t>
      </w:r>
      <w:proofErr w:type="spellEnd"/>
    </w:p>
    <w:p w14:paraId="5CB9CB6A" w14:textId="77777777" w:rsidR="007A3C3B" w:rsidRDefault="007A3C3B"/>
    <w:p w14:paraId="7E2680FF" w14:textId="77777777" w:rsidR="00C20D4A" w:rsidRPr="00C20D4A" w:rsidRDefault="00C20D4A" w:rsidP="00C20D4A">
      <w:pPr>
        <w:widowControl/>
        <w:autoSpaceDE/>
        <w:autoSpaceDN/>
        <w:spacing w:after="160" w:line="254" w:lineRule="auto"/>
        <w:jc w:val="center"/>
        <w:rPr>
          <w:rFonts w:eastAsia="Calibri"/>
          <w:b/>
          <w:sz w:val="24"/>
          <w:szCs w:val="24"/>
        </w:rPr>
      </w:pPr>
      <w:r w:rsidRPr="00C20D4A">
        <w:rPr>
          <w:rFonts w:eastAsia="Calibri"/>
          <w:b/>
          <w:sz w:val="24"/>
          <w:szCs w:val="24"/>
        </w:rPr>
        <w:t>10.09.2025</w:t>
      </w:r>
    </w:p>
    <w:tbl>
      <w:tblPr>
        <w:tblStyle w:val="Tabela-Siatka1"/>
        <w:tblW w:w="14283" w:type="dxa"/>
        <w:tblInd w:w="-113" w:type="dxa"/>
        <w:tblLook w:val="04A0" w:firstRow="1" w:lastRow="0" w:firstColumn="1" w:lastColumn="0" w:noHBand="0" w:noVBand="1"/>
      </w:tblPr>
      <w:tblGrid>
        <w:gridCol w:w="543"/>
        <w:gridCol w:w="1273"/>
        <w:gridCol w:w="2687"/>
        <w:gridCol w:w="3118"/>
        <w:gridCol w:w="3402"/>
        <w:gridCol w:w="1843"/>
        <w:gridCol w:w="1417"/>
      </w:tblGrid>
      <w:tr w:rsidR="00C20D4A" w:rsidRPr="00C20D4A" w14:paraId="657D4D45" w14:textId="77777777" w:rsidTr="00C20D4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262FBEDC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10B9BA18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Numer indeksu Studenta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4024D8BA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Promotor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609B1F46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Recenzent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3A0BBA1D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Przewodniczący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6EEFC3C6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7F366994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Miejsce</w:t>
            </w:r>
          </w:p>
        </w:tc>
      </w:tr>
      <w:tr w:rsidR="00C20D4A" w:rsidRPr="00C20D4A" w14:paraId="1B574970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4FAC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9C7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138332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34ED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Urszula Sawicka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354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  <w:lang w:val="en-GB"/>
              </w:rPr>
            </w:pPr>
            <w:r w:rsidRPr="00C20D4A">
              <w:rPr>
                <w:rFonts w:eastAsia="Calibri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F14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Wojciech Kędzierzawski</w:t>
            </w:r>
          </w:p>
          <w:p w14:paraId="618ED9A1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EDC0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A6AE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s. 219 CM</w:t>
            </w:r>
          </w:p>
        </w:tc>
      </w:tr>
      <w:tr w:rsidR="00C20D4A" w:rsidRPr="00C20D4A" w14:paraId="7E74A38E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1AA3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CDF6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138325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1BD4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Urszula Sawicka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61B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  <w:lang w:val="en-GB"/>
              </w:rPr>
            </w:pPr>
            <w:r w:rsidRPr="00C20D4A">
              <w:rPr>
                <w:rFonts w:eastAsia="Calibri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53A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Wojciech Kędzierzawski</w:t>
            </w:r>
          </w:p>
          <w:p w14:paraId="5FA25D7B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2899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6B84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s. 219 CM</w:t>
            </w:r>
          </w:p>
        </w:tc>
      </w:tr>
      <w:tr w:rsidR="00C20D4A" w:rsidRPr="00C20D4A" w14:paraId="4F41EF1C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817C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587A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138313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F68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Urszula Sawicka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36BD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  <w:lang w:val="en-GB"/>
              </w:rPr>
            </w:pPr>
            <w:r w:rsidRPr="00C20D4A">
              <w:rPr>
                <w:rFonts w:eastAsia="Calibri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119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Wojciech Kędzierzawski</w:t>
            </w:r>
          </w:p>
          <w:p w14:paraId="3FF2EE03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D270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FB5E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s. 219 CM</w:t>
            </w:r>
          </w:p>
        </w:tc>
      </w:tr>
      <w:tr w:rsidR="00C20D4A" w:rsidRPr="00C20D4A" w14:paraId="0D159AA1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D439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5A63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135892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4CFA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Urszula Sawicka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D175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  <w:lang w:val="en-GB"/>
              </w:rPr>
            </w:pPr>
            <w:r w:rsidRPr="00C20D4A">
              <w:rPr>
                <w:rFonts w:eastAsia="Calibri"/>
                <w:sz w:val="24"/>
                <w:szCs w:val="24"/>
                <w:lang w:val="en-GB"/>
              </w:rPr>
              <w:t>dr Wojciech Kędzierzawski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003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Łukasz Sasuła</w:t>
            </w:r>
          </w:p>
          <w:p w14:paraId="1F1AFC55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092A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A9E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s. 219 CM</w:t>
            </w:r>
          </w:p>
        </w:tc>
      </w:tr>
      <w:tr w:rsidR="00C20D4A" w:rsidRPr="00C20D4A" w14:paraId="696CBEF5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40E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CE18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133292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A40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  <w:lang w:val="en-GB"/>
              </w:rPr>
              <w:t>dr Łukasz Sasuła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78B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Wojciech Kędzierzawski</w:t>
            </w:r>
          </w:p>
          <w:p w14:paraId="414377B9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C128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Urszula Sawicka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0A46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0B1B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s. 219 CM</w:t>
            </w:r>
          </w:p>
        </w:tc>
      </w:tr>
      <w:tr w:rsidR="00C20D4A" w:rsidRPr="00C20D4A" w14:paraId="241C16CE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708" w14:textId="77777777" w:rsidR="00C20D4A" w:rsidRPr="00C20D4A" w:rsidRDefault="00C20D4A" w:rsidP="00C20D4A">
            <w:pPr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9235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138327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CDA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Mateusz Szubert</w:t>
            </w:r>
          </w:p>
          <w:p w14:paraId="73F2999D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14BF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Urszula Sawicka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ED7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dr Łukasz Sasuła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4494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668" w14:textId="77777777" w:rsidR="00C20D4A" w:rsidRPr="00C20D4A" w:rsidRDefault="00C20D4A" w:rsidP="00C20D4A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C20D4A">
              <w:rPr>
                <w:rFonts w:eastAsia="Calibri"/>
                <w:sz w:val="24"/>
                <w:szCs w:val="24"/>
              </w:rPr>
              <w:t>s. 219 CM</w:t>
            </w:r>
          </w:p>
        </w:tc>
      </w:tr>
    </w:tbl>
    <w:p w14:paraId="2AA703AA" w14:textId="77777777" w:rsidR="007A3C3B" w:rsidRDefault="007A3C3B"/>
    <w:sectPr w:rsidR="007A3C3B">
      <w:pgSz w:w="16840" w:h="11910" w:orient="landscape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C21"/>
    <w:rsid w:val="0030010E"/>
    <w:rsid w:val="004038B6"/>
    <w:rsid w:val="00414EBD"/>
    <w:rsid w:val="007A3C3B"/>
    <w:rsid w:val="00802C21"/>
    <w:rsid w:val="00BE280E"/>
    <w:rsid w:val="00C20D4A"/>
    <w:rsid w:val="00DC5385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6811"/>
  <w15:docId w15:val="{89EEE0AF-364A-4223-A9CE-DA7B0166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75" w:lineRule="exact"/>
      <w:ind w:left="110"/>
    </w:pPr>
  </w:style>
  <w:style w:type="table" w:styleId="Tabela-Siatka">
    <w:name w:val="Table Grid"/>
    <w:basedOn w:val="Standardowy"/>
    <w:uiPriority w:val="39"/>
    <w:rsid w:val="007A3C3B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20D4A"/>
    <w:pPr>
      <w:widowControl/>
      <w:autoSpaceDE/>
      <w:autoSpaceDN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Łukasz Sasuła</cp:lastModifiedBy>
  <cp:revision>5</cp:revision>
  <dcterms:created xsi:type="dcterms:W3CDTF">2025-07-16T14:22:00Z</dcterms:created>
  <dcterms:modified xsi:type="dcterms:W3CDTF">2025-09-01T15:16:00Z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dla Microsoft 365</vt:lpwstr>
  </property>
</Properties>
</file>