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7" w:rsidRDefault="00F36BED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II FILOLOGIA ROMAŃSKA OD PODSTAW – L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PLAN ZA</w:t>
      </w:r>
      <w:r w:rsidR="00A003D0">
        <w:rPr>
          <w:rFonts w:ascii="Georgia" w:hAnsi="Georgia"/>
          <w:b/>
          <w:sz w:val="20"/>
          <w:szCs w:val="20"/>
        </w:rPr>
        <w:t>JĘĆ</w:t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</w:r>
      <w:r w:rsidR="00A003D0">
        <w:rPr>
          <w:rFonts w:ascii="Georgia" w:hAnsi="Georgia"/>
          <w:b/>
          <w:sz w:val="20"/>
          <w:szCs w:val="20"/>
        </w:rPr>
        <w:tab/>
        <w:t xml:space="preserve">2022/2023 </w:t>
      </w:r>
      <w:proofErr w:type="spellStart"/>
      <w:r w:rsidR="00A003D0">
        <w:rPr>
          <w:rFonts w:ascii="Georgia" w:hAnsi="Georgia"/>
          <w:b/>
          <w:sz w:val="20"/>
          <w:szCs w:val="20"/>
        </w:rPr>
        <w:t>sem</w:t>
      </w:r>
      <w:proofErr w:type="spellEnd"/>
      <w:r w:rsidR="00A003D0">
        <w:rPr>
          <w:rFonts w:ascii="Georgia" w:hAnsi="Georgia"/>
          <w:b/>
          <w:sz w:val="20"/>
          <w:szCs w:val="20"/>
        </w:rPr>
        <w:t>. letni</w:t>
      </w:r>
    </w:p>
    <w:p w:rsidR="007A1D67" w:rsidRDefault="007A1D67"/>
    <w:tbl>
      <w:tblPr>
        <w:tblStyle w:val="Tabela-Siatka"/>
        <w:tblW w:w="5000" w:type="pct"/>
        <w:tblLayout w:type="fixed"/>
        <w:tblLook w:val="0600" w:firstRow="0" w:lastRow="0" w:firstColumn="0" w:lastColumn="0" w:noHBand="1" w:noVBand="1"/>
      </w:tblPr>
      <w:tblGrid>
        <w:gridCol w:w="953"/>
        <w:gridCol w:w="2824"/>
        <w:gridCol w:w="2823"/>
        <w:gridCol w:w="3125"/>
        <w:gridCol w:w="3129"/>
        <w:gridCol w:w="2760"/>
      </w:tblGrid>
      <w:tr w:rsidR="007A1D67">
        <w:trPr>
          <w:trHeight w:val="281"/>
        </w:trPr>
        <w:tc>
          <w:tcPr>
            <w:tcW w:w="939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PONIEDZIAŁEK</w:t>
            </w:r>
          </w:p>
        </w:tc>
        <w:tc>
          <w:tcPr>
            <w:tcW w:w="2784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WTOREK</w:t>
            </w:r>
          </w:p>
        </w:tc>
        <w:tc>
          <w:tcPr>
            <w:tcW w:w="3082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ŚRODA</w:t>
            </w:r>
          </w:p>
        </w:tc>
        <w:tc>
          <w:tcPr>
            <w:tcW w:w="3086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CZWARTEK</w:t>
            </w:r>
          </w:p>
        </w:tc>
        <w:tc>
          <w:tcPr>
            <w:tcW w:w="2722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20"/>
                <w:szCs w:val="20"/>
              </w:rPr>
            </w:pPr>
            <w:r>
              <w:rPr>
                <w:rFonts w:ascii="Georgia" w:eastAsiaTheme="minorEastAsia" w:hAnsi="Georgia"/>
                <w:b/>
                <w:sz w:val="20"/>
                <w:szCs w:val="20"/>
              </w:rPr>
              <w:t>PIĄTEK</w:t>
            </w:r>
          </w:p>
        </w:tc>
      </w:tr>
      <w:tr w:rsidR="007A1D67" w:rsidTr="00D5747E">
        <w:trPr>
          <w:trHeight w:val="1580"/>
        </w:trPr>
        <w:tc>
          <w:tcPr>
            <w:tcW w:w="939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08:30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A1D67" w:rsidRDefault="007A1D67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7A1D67" w:rsidRPr="00026135" w:rsidRDefault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 w:rsidRPr="00026135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9.00-10.30</w:t>
            </w: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PNJW – gramatyka</w:t>
            </w: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Ledwina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A003D0" w:rsidRPr="00AD1AF6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</w:tc>
        <w:tc>
          <w:tcPr>
            <w:tcW w:w="3082" w:type="dxa"/>
            <w:shd w:val="clear" w:color="auto" w:fill="auto"/>
          </w:tcPr>
          <w:p w:rsidR="007A1D67" w:rsidRPr="00AD1AF6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5A3A53" w:rsidRDefault="005A3A53" w:rsidP="005A3A5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PNJF-sprawności zintegrowane 4</w:t>
            </w:r>
          </w:p>
          <w:p w:rsidR="005A3A53" w:rsidRDefault="005A3A53" w:rsidP="005A3A5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5A3A53" w:rsidRDefault="005A3A53" w:rsidP="005A3A5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5A3A53" w:rsidRDefault="005A3A53" w:rsidP="005A3A5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5A3A53" w:rsidRDefault="005A3A53" w:rsidP="005A3A53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 CM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</w:tcPr>
          <w:p w:rsidR="007A1D67" w:rsidRDefault="007A1D67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 w:eastAsia="en-US"/>
              </w:rPr>
            </w:pPr>
          </w:p>
        </w:tc>
        <w:tc>
          <w:tcPr>
            <w:tcW w:w="2722" w:type="dxa"/>
            <w:shd w:val="clear" w:color="auto" w:fill="F7CAAC" w:themeFill="accent2" w:themeFillTint="66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Lingwistyka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korpusowa</w:t>
            </w:r>
            <w:proofErr w:type="spellEnd"/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 </w:t>
            </w:r>
            <w:r w:rsidRPr="00D5747E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31.03.23 r.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A1D67" w:rsidTr="00D5747E">
        <w:trPr>
          <w:trHeight w:val="837"/>
        </w:trPr>
        <w:tc>
          <w:tcPr>
            <w:tcW w:w="939" w:type="dxa"/>
            <w:shd w:val="clear" w:color="auto" w:fill="F4B083" w:themeFill="accent2" w:themeFillTint="99"/>
          </w:tcPr>
          <w:p w:rsidR="007A1D67" w:rsidRDefault="007A1D67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fr-FR"/>
              </w:rPr>
            </w:pP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10:15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11:45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66653C" w:rsidRDefault="0066653C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Literatura francuska 4</w:t>
            </w:r>
          </w:p>
          <w:p w:rsidR="0066653C" w:rsidRDefault="0066653C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W+K</w:t>
            </w:r>
          </w:p>
          <w:p w:rsidR="0066653C" w:rsidRDefault="0066653C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66653C" w:rsidRDefault="0066653C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prof. dr hab. Krystyna Modrzejewska</w:t>
            </w:r>
          </w:p>
          <w:p w:rsidR="0066653C" w:rsidRDefault="0066653C" w:rsidP="0066653C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s.219 CM</w:t>
            </w:r>
          </w:p>
          <w:p w:rsidR="007A1D67" w:rsidRDefault="007A1D67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026135" w:rsidRPr="00026135" w:rsidRDefault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</w:pPr>
            <w:r w:rsidRPr="00026135">
              <w:rPr>
                <w:rFonts w:ascii="Georgia" w:eastAsiaTheme="minorEastAsia" w:hAnsi="Georgia"/>
                <w:b/>
                <w:color w:val="FF0000"/>
                <w:sz w:val="16"/>
                <w:szCs w:val="16"/>
              </w:rPr>
              <w:t>10.45-12.15</w:t>
            </w:r>
          </w:p>
          <w:p w:rsidR="00026135" w:rsidRPr="00A003D0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 w:rsidRPr="00A003D0">
              <w:rPr>
                <w:rFonts w:ascii="Georgia" w:eastAsiaTheme="minorEastAsia" w:hAnsi="Georgia"/>
                <w:b/>
                <w:sz w:val="16"/>
                <w:szCs w:val="16"/>
              </w:rPr>
              <w:t>Socjolingwistyka</w:t>
            </w:r>
          </w:p>
          <w:p w:rsidR="00026135" w:rsidRPr="00A003D0" w:rsidRDefault="00026135" w:rsidP="00026135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 w:rsidRPr="00A003D0">
              <w:rPr>
                <w:rFonts w:ascii="Georgia" w:hAnsi="Georgia"/>
                <w:b/>
                <w:sz w:val="16"/>
                <w:szCs w:val="16"/>
                <w:lang w:val="en-GB"/>
              </w:rPr>
              <w:t>II FRP</w:t>
            </w: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hab. Jan Lazar, prof. UO</w:t>
            </w:r>
          </w:p>
          <w:p w:rsidR="00026135" w:rsidRDefault="00026135" w:rsidP="00026135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sz w:val="16"/>
                <w:szCs w:val="16"/>
                <w:lang w:val="en-GB"/>
              </w:rPr>
              <w:t>s. 217 CM</w:t>
            </w:r>
          </w:p>
          <w:p w:rsidR="00A003D0" w:rsidRPr="00026135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PNJW – </w:t>
            </w:r>
            <w:proofErr w:type="spellStart"/>
            <w:r w:rsidR="00D5747E">
              <w:rPr>
                <w:rFonts w:ascii="Georgia" w:hAnsi="Georgia"/>
                <w:b/>
                <w:sz w:val="16"/>
                <w:szCs w:val="16"/>
                <w:lang w:val="en-GB"/>
              </w:rPr>
              <w:t>wypowiedź</w:t>
            </w:r>
            <w:proofErr w:type="spellEnd"/>
            <w:r w:rsidR="00D5747E"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5747E">
              <w:rPr>
                <w:rFonts w:ascii="Georgia" w:hAnsi="Georgia"/>
                <w:b/>
                <w:sz w:val="16"/>
                <w:szCs w:val="16"/>
                <w:lang w:val="en-GB"/>
              </w:rPr>
              <w:t>ustna</w:t>
            </w:r>
            <w:proofErr w:type="spellEnd"/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II FRP</w:t>
            </w: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</w:p>
          <w:p w:rsidR="007A1D67" w:rsidRDefault="001C1B10">
            <w:pPr>
              <w:pStyle w:val="Bezodstpw"/>
              <w:spacing w:line="276" w:lineRule="auto"/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  <w:r>
              <w:rPr>
                <w:rFonts w:ascii="Georgia" w:hAnsi="Georgia" w:cs="Segoe UI"/>
                <w:color w:val="000000"/>
                <w:sz w:val="16"/>
                <w:szCs w:val="16"/>
              </w:rPr>
              <w:t>d</w:t>
            </w:r>
            <w:r w:rsidR="00F36BED">
              <w:rPr>
                <w:rFonts w:ascii="Georgia" w:hAnsi="Georgia" w:cs="Segoe UI"/>
                <w:color w:val="000000"/>
                <w:sz w:val="16"/>
                <w:szCs w:val="16"/>
              </w:rPr>
              <w:t>r Daria Kowalczyk-</w:t>
            </w:r>
            <w:proofErr w:type="spellStart"/>
            <w:r w:rsidR="00F36BED">
              <w:rPr>
                <w:rFonts w:ascii="Georgia" w:hAnsi="Georgia" w:cs="Segoe UI"/>
                <w:color w:val="000000"/>
                <w:sz w:val="16"/>
                <w:szCs w:val="16"/>
              </w:rPr>
              <w:t>Cantoro</w:t>
            </w:r>
            <w:proofErr w:type="spellEnd"/>
          </w:p>
          <w:p w:rsidR="007A1D67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</w:t>
            </w:r>
            <w:r w:rsidR="00F36BED">
              <w:rPr>
                <w:rFonts w:ascii="Georgia" w:eastAsiaTheme="minorEastAsia" w:hAnsi="Georgia"/>
                <w:sz w:val="16"/>
                <w:szCs w:val="16"/>
              </w:rPr>
              <w:t xml:space="preserve"> CM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22" w:type="dxa"/>
            <w:shd w:val="clear" w:color="auto" w:fill="F7CAAC" w:themeFill="accent2" w:themeFillTint="66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Lingwistyka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korpusowa</w:t>
            </w:r>
            <w:proofErr w:type="spellEnd"/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 </w:t>
            </w:r>
            <w:r w:rsidRPr="00D5747E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31.03.23 r.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7A1D67" w:rsidTr="00D5747E">
        <w:trPr>
          <w:trHeight w:val="1450"/>
        </w:trPr>
        <w:tc>
          <w:tcPr>
            <w:tcW w:w="939" w:type="dxa"/>
            <w:shd w:val="clear" w:color="auto" w:fill="F4B083" w:themeFill="accent2" w:themeFillTint="99"/>
          </w:tcPr>
          <w:p w:rsidR="007A1D67" w:rsidRDefault="007A1D67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12:00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13:30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 xml:space="preserve">PNJF-sprawności </w:t>
            </w:r>
            <w:r w:rsidR="00A003D0">
              <w:rPr>
                <w:rFonts w:ascii="Georgia" w:eastAsiaTheme="minorEastAsia" w:hAnsi="Georgia"/>
                <w:b/>
                <w:sz w:val="16"/>
                <w:szCs w:val="16"/>
              </w:rPr>
              <w:t>zintegrowane 4</w:t>
            </w:r>
          </w:p>
          <w:p w:rsidR="007A1D67" w:rsidRDefault="00F36BED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7A1D67" w:rsidRDefault="007D10F8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</w:t>
            </w:r>
            <w:r w:rsidR="00F36BED">
              <w:rPr>
                <w:rFonts w:ascii="Georgia" w:eastAsiaTheme="minorEastAsia" w:hAnsi="Georgia"/>
                <w:sz w:val="16"/>
                <w:szCs w:val="16"/>
              </w:rPr>
              <w:t xml:space="preserve"> CM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shd w:val="clear" w:color="auto" w:fill="auto"/>
          </w:tcPr>
          <w:p w:rsidR="007A1D67" w:rsidRDefault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12.30-14.00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PNJF-gramatyka 4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  <w:lang w:val="en-GB"/>
              </w:rPr>
              <w:t>dr</w:t>
            </w:r>
            <w:proofErr w:type="spellEnd"/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hab. Jan Lazar, prof. UO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sz w:val="16"/>
                <w:szCs w:val="16"/>
                <w:lang w:val="en-GB"/>
              </w:rPr>
              <w:t>s. 21</w:t>
            </w:r>
            <w:r w:rsidR="00D11B00">
              <w:rPr>
                <w:rFonts w:ascii="Georgia" w:hAnsi="Georgia"/>
                <w:sz w:val="16"/>
                <w:szCs w:val="16"/>
                <w:lang w:val="en-GB"/>
              </w:rPr>
              <w:t>9</w:t>
            </w:r>
            <w:r>
              <w:rPr>
                <w:rFonts w:ascii="Georgia" w:hAnsi="Georgia"/>
                <w:sz w:val="16"/>
                <w:szCs w:val="16"/>
                <w:lang w:val="en-GB"/>
              </w:rPr>
              <w:t xml:space="preserve"> CM</w:t>
            </w:r>
          </w:p>
          <w:p w:rsidR="00A003D0" w:rsidRPr="00A003D0" w:rsidRDefault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</w:p>
          <w:p w:rsidR="007A1D67" w:rsidRDefault="00D5747E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Lektorat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języka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włoskiego</w:t>
            </w:r>
            <w:proofErr w:type="spellEnd"/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II FRP</w:t>
            </w: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hAnsi="Georgia" w:cs="Segoe UI"/>
                <w:color w:val="000000"/>
                <w:sz w:val="16"/>
                <w:szCs w:val="16"/>
                <w:lang w:val="en-GB"/>
              </w:rPr>
            </w:pPr>
          </w:p>
          <w:p w:rsidR="007A1D67" w:rsidRDefault="001C1B10">
            <w:pPr>
              <w:pStyle w:val="Bezodstpw"/>
              <w:spacing w:line="276" w:lineRule="auto"/>
              <w:jc w:val="center"/>
              <w:rPr>
                <w:rFonts w:ascii="Georgia" w:hAnsi="Georgia" w:cs="Segoe UI"/>
                <w:color w:val="000000"/>
                <w:sz w:val="16"/>
                <w:szCs w:val="16"/>
              </w:rPr>
            </w:pPr>
            <w:r>
              <w:rPr>
                <w:rFonts w:ascii="Georgia" w:hAnsi="Georgia" w:cs="Segoe UI"/>
                <w:color w:val="000000"/>
                <w:sz w:val="16"/>
                <w:szCs w:val="16"/>
              </w:rPr>
              <w:t>d</w:t>
            </w:r>
            <w:r w:rsidR="00F36BED">
              <w:rPr>
                <w:rFonts w:ascii="Georgia" w:hAnsi="Georgia" w:cs="Segoe UI"/>
                <w:color w:val="000000"/>
                <w:sz w:val="16"/>
                <w:szCs w:val="16"/>
              </w:rPr>
              <w:t>r Daria Kowalczyk-</w:t>
            </w:r>
            <w:proofErr w:type="spellStart"/>
            <w:r w:rsidR="00F36BED">
              <w:rPr>
                <w:rFonts w:ascii="Georgia" w:hAnsi="Georgia" w:cs="Segoe UI"/>
                <w:color w:val="000000"/>
                <w:sz w:val="16"/>
                <w:szCs w:val="16"/>
              </w:rPr>
              <w:t>Cantoro</w:t>
            </w:r>
            <w:proofErr w:type="spellEnd"/>
          </w:p>
          <w:p w:rsidR="007A1D67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</w:t>
            </w:r>
            <w:r w:rsidR="00F36BED">
              <w:rPr>
                <w:rFonts w:ascii="Georgia" w:eastAsiaTheme="minorEastAsia" w:hAnsi="Georgia"/>
                <w:sz w:val="16"/>
                <w:szCs w:val="16"/>
              </w:rPr>
              <w:t xml:space="preserve"> CM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D5747E" w:rsidRDefault="00D5747E" w:rsidP="00AD1AF6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Lektorat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języka</w:t>
            </w:r>
            <w:proofErr w:type="spellEnd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włoskiego</w:t>
            </w:r>
            <w:proofErr w:type="spellEnd"/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hAnsi="Georgia"/>
                <w:b/>
                <w:sz w:val="16"/>
                <w:szCs w:val="16"/>
                <w:lang w:val="en-GB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GB"/>
              </w:rPr>
              <w:t>II FRP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Ledwina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</w:tc>
        <w:tc>
          <w:tcPr>
            <w:tcW w:w="2722" w:type="dxa"/>
            <w:shd w:val="clear" w:color="auto" w:fill="F7CAAC" w:themeFill="accent2" w:themeFillTint="66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Wprowadzenie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badań</w:t>
            </w:r>
            <w:proofErr w:type="spellEnd"/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językoznawstwo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)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</w:pP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Magdalena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Dańko</w:t>
            </w:r>
            <w:proofErr w:type="spellEnd"/>
          </w:p>
          <w:p w:rsidR="00D5747E" w:rsidRP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 </w:t>
            </w:r>
            <w:r w:rsidRPr="00D5747E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31.03.23 r.</w:t>
            </w:r>
          </w:p>
          <w:p w:rsidR="00D5747E" w:rsidRP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</w:tr>
      <w:tr w:rsidR="007A1D67" w:rsidTr="00D5747E">
        <w:trPr>
          <w:trHeight w:val="1428"/>
        </w:trPr>
        <w:tc>
          <w:tcPr>
            <w:tcW w:w="939" w:type="dxa"/>
            <w:shd w:val="clear" w:color="auto" w:fill="F4B083" w:themeFill="accent2" w:themeFillTint="99"/>
          </w:tcPr>
          <w:p w:rsidR="007A1D67" w:rsidRDefault="007A1D67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13:45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15:15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PNJF-sprawności zintegrowane 4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</w:rPr>
              <w:t>II FRP</w:t>
            </w: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A003D0" w:rsidRDefault="007D10F8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  <w:r>
              <w:rPr>
                <w:rFonts w:ascii="Georgia" w:eastAsiaTheme="minorEastAsia" w:hAnsi="Georgia"/>
                <w:sz w:val="16"/>
                <w:szCs w:val="16"/>
              </w:rPr>
              <w:t>s.217</w:t>
            </w:r>
            <w:r w:rsidR="00A003D0">
              <w:rPr>
                <w:rFonts w:ascii="Georgia" w:eastAsiaTheme="minorEastAsia" w:hAnsi="Georgia"/>
                <w:sz w:val="16"/>
                <w:szCs w:val="16"/>
              </w:rPr>
              <w:t xml:space="preserve"> CM</w:t>
            </w: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</w:rPr>
            </w:pPr>
          </w:p>
        </w:tc>
        <w:tc>
          <w:tcPr>
            <w:tcW w:w="2784" w:type="dxa"/>
            <w:shd w:val="clear" w:color="auto" w:fill="auto"/>
          </w:tcPr>
          <w:p w:rsidR="00026135" w:rsidRPr="00A003D0" w:rsidRDefault="00026135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</w:rPr>
            </w:pPr>
          </w:p>
          <w:p w:rsidR="007A1D67" w:rsidRDefault="007A1D67" w:rsidP="00026135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shd w:val="clear" w:color="auto" w:fill="auto"/>
          </w:tcPr>
          <w:p w:rsidR="00D5747E" w:rsidRPr="00026135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7A1D67" w:rsidRDefault="007A1D67" w:rsidP="000514D4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3086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Wprowadzenie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badań</w:t>
            </w:r>
            <w:proofErr w:type="spellEnd"/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literaturoznawstwo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)</w:t>
            </w:r>
          </w:p>
          <w:p w:rsidR="00D5747E" w:rsidRDefault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Kaczmarek-Wiśniewska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D5747E" w:rsidRDefault="00D5747E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  <w:p w:rsidR="002A7F66" w:rsidRPr="002A7F66" w:rsidRDefault="002A7F66" w:rsidP="00D5747E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2A7F66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30.04.23 r.</w:t>
            </w:r>
          </w:p>
        </w:tc>
        <w:tc>
          <w:tcPr>
            <w:tcW w:w="2722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</w:tr>
      <w:tr w:rsidR="007A1D67" w:rsidTr="00A003D0">
        <w:trPr>
          <w:trHeight w:val="460"/>
        </w:trPr>
        <w:tc>
          <w:tcPr>
            <w:tcW w:w="939" w:type="dxa"/>
            <w:vMerge w:val="restart"/>
            <w:shd w:val="clear" w:color="auto" w:fill="F4B083" w:themeFill="accent2" w:themeFillTint="99"/>
          </w:tcPr>
          <w:p w:rsidR="007A1D67" w:rsidRDefault="007A1D67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15:30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17:00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</w:p>
        </w:tc>
        <w:tc>
          <w:tcPr>
            <w:tcW w:w="2784" w:type="dxa"/>
            <w:vMerge w:val="restart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2" w:type="dxa"/>
            <w:vMerge w:val="restart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vMerge w:val="restart"/>
          </w:tcPr>
          <w:p w:rsidR="007A1D67" w:rsidRPr="00CB0D82" w:rsidRDefault="00CB0D82" w:rsidP="00CB0D82">
            <w:pPr>
              <w:pStyle w:val="Bezodstpw"/>
              <w:tabs>
                <w:tab w:val="center" w:pos="1456"/>
                <w:tab w:val="left" w:pos="2232"/>
              </w:tabs>
              <w:spacing w:line="276" w:lineRule="auto"/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</w:pPr>
            <w:r w:rsidRPr="00CB0D82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  <w:tab/>
            </w:r>
            <w:r w:rsidR="009C2336" w:rsidRPr="00CB0D82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  <w:t>15.30-16.45</w:t>
            </w:r>
            <w:r w:rsidRPr="00CB0D82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GB"/>
              </w:rPr>
              <w:tab/>
            </w:r>
          </w:p>
          <w:p w:rsidR="009C2336" w:rsidRDefault="009C233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Wprowadzenie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badań</w:t>
            </w:r>
            <w:proofErr w:type="spellEnd"/>
          </w:p>
          <w:p w:rsidR="009C2336" w:rsidRDefault="009C233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literaturoznawstwo</w:t>
            </w:r>
            <w:proofErr w:type="spellEnd"/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)</w:t>
            </w:r>
          </w:p>
          <w:p w:rsidR="009C2336" w:rsidRDefault="009C233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9C2336" w:rsidRDefault="009C233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dr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hab. Anna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Kaczmarek-Wiśniewska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, prof. UO</w:t>
            </w:r>
          </w:p>
          <w:p w:rsidR="009C2336" w:rsidRDefault="009C233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s.217 CM</w:t>
            </w:r>
          </w:p>
          <w:p w:rsidR="002A7F66" w:rsidRDefault="002A7F66" w:rsidP="009C2336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  <w:r w:rsidRPr="002A7F66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30.04.23 r.</w:t>
            </w:r>
          </w:p>
        </w:tc>
        <w:tc>
          <w:tcPr>
            <w:tcW w:w="2722" w:type="dxa"/>
            <w:vMerge w:val="restart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A1D67">
        <w:trPr>
          <w:trHeight w:val="636"/>
        </w:trPr>
        <w:tc>
          <w:tcPr>
            <w:tcW w:w="939" w:type="dxa"/>
            <w:vMerge/>
            <w:shd w:val="clear" w:color="auto" w:fill="F4B083" w:themeFill="accent2" w:themeFillTint="99"/>
          </w:tcPr>
          <w:p w:rsidR="007A1D67" w:rsidRDefault="007A1D67">
            <w:pPr>
              <w:pStyle w:val="Bezodstpw"/>
              <w:spacing w:line="276" w:lineRule="auto"/>
              <w:rPr>
                <w:rFonts w:ascii="Georgia" w:hAnsi="Georgia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 w:val="restart"/>
          </w:tcPr>
          <w:p w:rsidR="007A1D67" w:rsidRDefault="00F36BED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16.30</w:t>
            </w:r>
          </w:p>
          <w:p w:rsidR="007A1D67" w:rsidRDefault="007A1D67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</w:p>
          <w:p w:rsidR="007A1D67" w:rsidRDefault="00F36BED">
            <w:pPr>
              <w:pStyle w:val="Bezodstpw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KZO</w:t>
            </w:r>
          </w:p>
          <w:p w:rsidR="007A1D67" w:rsidRDefault="00F36BED">
            <w:pPr>
              <w:pStyle w:val="Bezodstpw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  <w:r>
              <w:rPr>
                <w:rFonts w:ascii="Georgia" w:eastAsiaTheme="minorEastAsia" w:hAnsi="Georgia"/>
                <w:b/>
                <w:sz w:val="16"/>
                <w:szCs w:val="16"/>
                <w:lang w:val="fr-FR"/>
              </w:rPr>
              <w:t>Ms Teams</w:t>
            </w:r>
          </w:p>
        </w:tc>
        <w:tc>
          <w:tcPr>
            <w:tcW w:w="2784" w:type="dxa"/>
            <w:vMerge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fr-FR"/>
              </w:rPr>
            </w:pPr>
          </w:p>
        </w:tc>
        <w:tc>
          <w:tcPr>
            <w:tcW w:w="3082" w:type="dxa"/>
            <w:vMerge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3086" w:type="dxa"/>
            <w:vMerge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  <w:vMerge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A1D67" w:rsidTr="00D5747E">
        <w:tc>
          <w:tcPr>
            <w:tcW w:w="939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17:15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18:45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  <w:vMerge/>
          </w:tcPr>
          <w:p w:rsidR="007A1D67" w:rsidRDefault="007A1D67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2784" w:type="dxa"/>
            <w:shd w:val="clear" w:color="auto" w:fill="F7CAAC" w:themeFill="accent2" w:themeFillTint="66"/>
          </w:tcPr>
          <w:p w:rsidR="007A1D67" w:rsidRPr="00D5747E" w:rsidRDefault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Lingwistyka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korpusowa</w:t>
            </w:r>
            <w:proofErr w:type="spellEnd"/>
          </w:p>
          <w:p w:rsidR="00A003D0" w:rsidRPr="00D5747E" w:rsidRDefault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II FRP</w:t>
            </w:r>
          </w:p>
          <w:p w:rsidR="00A003D0" w:rsidRDefault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  <w:p w:rsidR="00A003D0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mgr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>Paweł</w:t>
            </w:r>
            <w:proofErr w:type="spellEnd"/>
            <w:r>
              <w:rPr>
                <w:rFonts w:ascii="Georgia" w:eastAsiaTheme="minorEastAsia" w:hAnsi="Georgia"/>
                <w:sz w:val="16"/>
                <w:szCs w:val="16"/>
                <w:lang w:val="en-US"/>
              </w:rPr>
              <w:t xml:space="preserve"> Golda</w:t>
            </w:r>
          </w:p>
          <w:p w:rsidR="00A003D0" w:rsidRPr="00D5747E" w:rsidRDefault="00A003D0" w:rsidP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  <w:proofErr w:type="spellStart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>Ms</w:t>
            </w:r>
            <w:proofErr w:type="spellEnd"/>
            <w:r w:rsidRPr="00D5747E"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  <w:t xml:space="preserve"> Teams </w:t>
            </w:r>
            <w:r w:rsidRPr="00D5747E">
              <w:rPr>
                <w:rFonts w:ascii="Georgia" w:eastAsiaTheme="minorEastAsia" w:hAnsi="Georgia"/>
                <w:b/>
                <w:color w:val="FF0000"/>
                <w:sz w:val="16"/>
                <w:szCs w:val="16"/>
                <w:lang w:val="en-US"/>
              </w:rPr>
              <w:t>do 31.03.23 r.</w:t>
            </w:r>
          </w:p>
          <w:p w:rsidR="00A003D0" w:rsidRDefault="00A003D0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082" w:type="dxa"/>
          </w:tcPr>
          <w:p w:rsidR="007A1D67" w:rsidRDefault="007A1D67">
            <w:pPr>
              <w:spacing w:after="160" w:line="252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 w:eastAsia="en-US"/>
              </w:rPr>
            </w:pPr>
          </w:p>
        </w:tc>
        <w:tc>
          <w:tcPr>
            <w:tcW w:w="3086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  <w:tc>
          <w:tcPr>
            <w:tcW w:w="2722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  <w:tr w:rsidR="007A1D67">
        <w:tc>
          <w:tcPr>
            <w:tcW w:w="939" w:type="dxa"/>
            <w:shd w:val="clear" w:color="auto" w:fill="F4B083" w:themeFill="accent2" w:themeFillTint="99"/>
          </w:tcPr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lastRenderedPageBreak/>
              <w:t>19:00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-</w:t>
            </w:r>
          </w:p>
          <w:p w:rsidR="007A1D67" w:rsidRDefault="00F36BED">
            <w:pPr>
              <w:pStyle w:val="Bezodstpw"/>
              <w:spacing w:line="276" w:lineRule="auto"/>
              <w:rPr>
                <w:rFonts w:ascii="Georgia" w:hAnsi="Georgia"/>
                <w:b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/>
              </w:rPr>
              <w:t>20:30</w:t>
            </w:r>
          </w:p>
          <w:p w:rsidR="007A1D67" w:rsidRDefault="007A1D67">
            <w:pPr>
              <w:pStyle w:val="Bezodstpw"/>
              <w:spacing w:line="276" w:lineRule="auto"/>
              <w:rPr>
                <w:rFonts w:ascii="Georgia" w:eastAsiaTheme="minorEastAsia" w:hAnsi="Georgia"/>
                <w:b/>
                <w:sz w:val="16"/>
                <w:szCs w:val="16"/>
                <w:lang w:val="en-GB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84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3082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US"/>
              </w:rPr>
            </w:pPr>
          </w:p>
        </w:tc>
        <w:tc>
          <w:tcPr>
            <w:tcW w:w="3086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b/>
                <w:sz w:val="16"/>
                <w:szCs w:val="16"/>
                <w:lang w:val="en-US"/>
              </w:rPr>
            </w:pPr>
          </w:p>
        </w:tc>
        <w:tc>
          <w:tcPr>
            <w:tcW w:w="2722" w:type="dxa"/>
          </w:tcPr>
          <w:p w:rsidR="007A1D67" w:rsidRDefault="007A1D67">
            <w:pPr>
              <w:pStyle w:val="Bezodstpw"/>
              <w:spacing w:line="276" w:lineRule="auto"/>
              <w:jc w:val="center"/>
              <w:rPr>
                <w:rFonts w:ascii="Georgia" w:eastAsiaTheme="minorEastAsia" w:hAnsi="Georgia"/>
                <w:sz w:val="16"/>
                <w:szCs w:val="16"/>
                <w:lang w:val="en-GB"/>
              </w:rPr>
            </w:pPr>
          </w:p>
        </w:tc>
      </w:tr>
    </w:tbl>
    <w:p w:rsidR="007A1D67" w:rsidRDefault="007A1D67">
      <w:pPr>
        <w:rPr>
          <w:lang w:val="fr-FR"/>
        </w:rPr>
      </w:pPr>
    </w:p>
    <w:p w:rsidR="007A1D67" w:rsidRDefault="007A1D67">
      <w:pPr>
        <w:rPr>
          <w:b/>
          <w:color w:val="FF0000"/>
        </w:rPr>
      </w:pPr>
    </w:p>
    <w:sectPr w:rsidR="007A1D67">
      <w:headerReference w:type="default" r:id="rId7"/>
      <w:pgSz w:w="16838" w:h="11906" w:orient="landscape"/>
      <w:pgMar w:top="766" w:right="720" w:bottom="720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BA" w:rsidRDefault="00F36BED">
      <w:r>
        <w:separator/>
      </w:r>
    </w:p>
  </w:endnote>
  <w:endnote w:type="continuationSeparator" w:id="0">
    <w:p w:rsidR="005A6FBA" w:rsidRDefault="00F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BA" w:rsidRDefault="00F36BED">
      <w:r>
        <w:separator/>
      </w:r>
    </w:p>
  </w:footnote>
  <w:footnote w:type="continuationSeparator" w:id="0">
    <w:p w:rsidR="005A6FBA" w:rsidRDefault="00F3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67" w:rsidRDefault="007A1D67">
    <w:pPr>
      <w:jc w:val="center"/>
      <w:rPr>
        <w:rFonts w:ascii="Georgia" w:hAnsi="Georgi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67"/>
    <w:rsid w:val="00026135"/>
    <w:rsid w:val="000514D4"/>
    <w:rsid w:val="0014135D"/>
    <w:rsid w:val="001C1B10"/>
    <w:rsid w:val="00281ECE"/>
    <w:rsid w:val="002A7F66"/>
    <w:rsid w:val="005A3A53"/>
    <w:rsid w:val="005A6FBA"/>
    <w:rsid w:val="0066653C"/>
    <w:rsid w:val="007A1D67"/>
    <w:rsid w:val="007D10F8"/>
    <w:rsid w:val="009B01DE"/>
    <w:rsid w:val="009C2336"/>
    <w:rsid w:val="00A003D0"/>
    <w:rsid w:val="00AD1AF6"/>
    <w:rsid w:val="00CB0D82"/>
    <w:rsid w:val="00D11B00"/>
    <w:rsid w:val="00D5747E"/>
    <w:rsid w:val="00F3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04D0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4D0"/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3DD4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24747A"/>
    <w:rPr>
      <w:b/>
      <w:bCs/>
    </w:rPr>
  </w:style>
  <w:style w:type="character" w:customStyle="1" w:styleId="ua-note">
    <w:name w:val="ua-note"/>
    <w:basedOn w:val="Domylnaczcionkaakapitu"/>
    <w:qFormat/>
    <w:rsid w:val="007B022A"/>
  </w:style>
  <w:style w:type="paragraph" w:styleId="Nagwek">
    <w:name w:val="header"/>
    <w:basedOn w:val="Normalny"/>
    <w:next w:val="Tekstpodstawowy"/>
    <w:link w:val="NagwekZnak"/>
    <w:uiPriority w:val="99"/>
    <w:unhideWhenUsed/>
    <w:rsid w:val="007904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904D0"/>
    <w:rPr>
      <w:rFonts w:ascii="Calibri" w:hAnsi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04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4C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C5EA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WF</cp:lastModifiedBy>
  <cp:revision>17</cp:revision>
  <dcterms:created xsi:type="dcterms:W3CDTF">2023-02-09T09:40:00Z</dcterms:created>
  <dcterms:modified xsi:type="dcterms:W3CDTF">2023-03-16T09:05:00Z</dcterms:modified>
  <dc:language>pl-PL</dc:language>
</cp:coreProperties>
</file>